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FB" w:rsidRPr="008656FB" w:rsidRDefault="008656FB" w:rsidP="00F26F3E">
      <w:pPr>
        <w:rPr>
          <w:rStyle w:val="Bodytext3"/>
          <w:sz w:val="36"/>
          <w:szCs w:val="36"/>
        </w:rPr>
      </w:pPr>
      <w:r w:rsidRPr="008656FB">
        <w:rPr>
          <w:rStyle w:val="Bodytext3"/>
          <w:sz w:val="36"/>
          <w:szCs w:val="36"/>
        </w:rPr>
        <w:t xml:space="preserve">jiří </w:t>
      </w:r>
      <w:proofErr w:type="spellStart"/>
      <w:r w:rsidRPr="008656FB">
        <w:rPr>
          <w:rStyle w:val="Bodytext3"/>
          <w:sz w:val="36"/>
          <w:szCs w:val="36"/>
        </w:rPr>
        <w:t>anderle</w:t>
      </w:r>
      <w:proofErr w:type="spellEnd"/>
      <w:r>
        <w:rPr>
          <w:rStyle w:val="Bodytext3"/>
          <w:sz w:val="36"/>
          <w:szCs w:val="36"/>
        </w:rPr>
        <w:t xml:space="preserve">: </w:t>
      </w:r>
      <w:r w:rsidRPr="008656FB">
        <w:rPr>
          <w:rStyle w:val="Bodytext3"/>
          <w:sz w:val="36"/>
          <w:szCs w:val="36"/>
        </w:rPr>
        <w:t xml:space="preserve">na </w:t>
      </w:r>
      <w:proofErr w:type="spellStart"/>
      <w:r w:rsidRPr="008656FB">
        <w:rPr>
          <w:rStyle w:val="Bodytext3"/>
          <w:sz w:val="36"/>
          <w:szCs w:val="36"/>
        </w:rPr>
        <w:t>hradčanech</w:t>
      </w:r>
      <w:proofErr w:type="spellEnd"/>
    </w:p>
    <w:p w:rsidR="008656FB" w:rsidRDefault="008656FB" w:rsidP="00F26F3E">
      <w:pPr>
        <w:rPr>
          <w:rStyle w:val="Bodytext3"/>
          <w:sz w:val="24"/>
          <w:szCs w:val="24"/>
        </w:rPr>
      </w:pPr>
    </w:p>
    <w:p w:rsidR="00D612CC" w:rsidRPr="00F26F3E" w:rsidRDefault="00506C40" w:rsidP="00F26F3E">
      <w:hyperlink r:id="rId4" w:history="1">
        <w:r w:rsidR="004C784E" w:rsidRPr="00CB7441">
          <w:rPr>
            <w:rStyle w:val="Hypertextovodkaz"/>
            <w:rFonts w:ascii="Times New Roman" w:hAnsi="Times New Roman" w:cs="Times New Roman"/>
          </w:rPr>
          <w:t>Jan Zrzavý</w:t>
        </w:r>
      </w:hyperlink>
      <w:r w:rsidR="004C784E" w:rsidRPr="00F26F3E">
        <w:rPr>
          <w:rStyle w:val="Bodytext3"/>
          <w:sz w:val="24"/>
          <w:szCs w:val="24"/>
        </w:rPr>
        <w:t xml:space="preserve">, černě oděná bytost s baretem na hlavě, hlava mírně zakloněná, snící, ztichlá. O čem snila? Možná o posvátnosti místa, které mu připomíná osamělé kříže v Bretani, nebo </w:t>
      </w:r>
      <w:proofErr w:type="spellStart"/>
      <w:r w:rsidR="004C784E" w:rsidRPr="00F26F3E">
        <w:rPr>
          <w:rStyle w:val="Bodytext3"/>
          <w:sz w:val="24"/>
          <w:szCs w:val="24"/>
        </w:rPr>
        <w:t>piazzettu</w:t>
      </w:r>
      <w:proofErr w:type="spellEnd"/>
      <w:r w:rsidR="004C784E" w:rsidRPr="00F26F3E">
        <w:rPr>
          <w:rStyle w:val="Bodytext3"/>
          <w:sz w:val="24"/>
          <w:szCs w:val="24"/>
        </w:rPr>
        <w:t xml:space="preserve"> vedle San Marka v Benátkách, nebo cestu Via </w:t>
      </w:r>
      <w:proofErr w:type="spellStart"/>
      <w:r w:rsidR="004C784E" w:rsidRPr="00F26F3E">
        <w:rPr>
          <w:rStyle w:val="Bodytext3"/>
          <w:sz w:val="24"/>
          <w:szCs w:val="24"/>
        </w:rPr>
        <w:t>Appia</w:t>
      </w:r>
      <w:proofErr w:type="spellEnd"/>
      <w:r w:rsidR="004C784E" w:rsidRPr="00F26F3E">
        <w:rPr>
          <w:rStyle w:val="Bodytext3"/>
          <w:sz w:val="24"/>
          <w:szCs w:val="24"/>
        </w:rPr>
        <w:t xml:space="preserve"> v Římě.</w:t>
      </w:r>
    </w:p>
    <w:p w:rsidR="00F26F3E" w:rsidRPr="00F26F3E" w:rsidRDefault="004C784E" w:rsidP="00F26F3E">
      <w:pPr>
        <w:rPr>
          <w:rStyle w:val="Bodytext3"/>
          <w:sz w:val="24"/>
          <w:szCs w:val="24"/>
        </w:rPr>
      </w:pPr>
      <w:r w:rsidRPr="00F26F3E">
        <w:rPr>
          <w:rStyle w:val="Bodytext3"/>
          <w:sz w:val="24"/>
          <w:szCs w:val="24"/>
        </w:rPr>
        <w:t xml:space="preserve">Je až neuvěřitelné, kolik produchovnění Jan Zrzavý vtiskl do zobrazování právě těch nejprostších motivů. </w:t>
      </w:r>
    </w:p>
    <w:p w:rsidR="00D612CC" w:rsidRPr="00F26F3E" w:rsidRDefault="004C784E" w:rsidP="00F26F3E">
      <w:r w:rsidRPr="00F26F3E">
        <w:rPr>
          <w:rStyle w:val="Bodytext3"/>
          <w:sz w:val="24"/>
          <w:szCs w:val="24"/>
        </w:rPr>
        <w:t>Ten prostý kříž před kapucínským</w:t>
      </w:r>
      <w:r w:rsidR="00F26F3E" w:rsidRPr="00F26F3E">
        <w:rPr>
          <w:rStyle w:val="Bodytext3"/>
          <w:sz w:val="24"/>
          <w:szCs w:val="24"/>
        </w:rPr>
        <w:t xml:space="preserve"> </w:t>
      </w:r>
      <w:r w:rsidRPr="00F26F3E">
        <w:rPr>
          <w:rStyle w:val="Bodytext2"/>
          <w:sz w:val="24"/>
          <w:szCs w:val="24"/>
        </w:rPr>
        <w:t>kostelíkem maloval mnohokrát a vždycky, když se před ním zastavil, bylo na něm vidět rozechvění, které jako by rozvibrovalo duhovou zář kolem té jeho stojící černě oděné postavy s bíle zářícím plnovousem. Když jsem ho pozoroval, měl jsem pocit, jako by se na tom malém náměstí ve svých snech vznášel. V klenotnici Lorety byly vystaveny zářící monstrance a já si kladl otázku, která zář je větší, jestli zář toho umělce, nebo zář toho zlata. Lidská zář je větší, ta zahřeje.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Jan Zrzavý byl náš idol. Vyzrával v době </w:t>
      </w:r>
      <w:proofErr w:type="spellStart"/>
      <w:r w:rsidRPr="00F26F3E">
        <w:rPr>
          <w:rStyle w:val="Bodytext2"/>
          <w:sz w:val="24"/>
          <w:szCs w:val="24"/>
        </w:rPr>
        <w:t>fin</w:t>
      </w:r>
      <w:proofErr w:type="spellEnd"/>
      <w:r w:rsidRPr="00F26F3E">
        <w:rPr>
          <w:rStyle w:val="Bodytext2"/>
          <w:sz w:val="24"/>
          <w:szCs w:val="24"/>
        </w:rPr>
        <w:t xml:space="preserve"> de </w:t>
      </w:r>
      <w:proofErr w:type="spellStart"/>
      <w:r w:rsidRPr="00F26F3E">
        <w:rPr>
          <w:rStyle w:val="Bodytext2"/>
          <w:sz w:val="24"/>
          <w:szCs w:val="24"/>
        </w:rPr>
        <w:t>siécle</w:t>
      </w:r>
      <w:proofErr w:type="spellEnd"/>
      <w:r w:rsidRPr="00F26F3E">
        <w:rPr>
          <w:rStyle w:val="Bodytext2"/>
          <w:sz w:val="24"/>
          <w:szCs w:val="24"/>
        </w:rPr>
        <w:t>, na konci dlouhého 19. století, které skončilo až vypuknutím první světové války. Sytil se poezií Zeyerovou a Březinovou, miloval o</w:t>
      </w:r>
      <w:r w:rsidR="00F26F3E">
        <w:rPr>
          <w:rStyle w:val="Bodytext2"/>
          <w:sz w:val="24"/>
          <w:szCs w:val="24"/>
        </w:rPr>
        <w:t xml:space="preserve">brazy svého učitele Jana </w:t>
      </w:r>
      <w:proofErr w:type="spellStart"/>
      <w:r w:rsidR="00F26F3E">
        <w:rPr>
          <w:rStyle w:val="Bodytext2"/>
          <w:sz w:val="24"/>
          <w:szCs w:val="24"/>
        </w:rPr>
        <w:t>Preis</w:t>
      </w:r>
      <w:r w:rsidRPr="00F26F3E">
        <w:rPr>
          <w:rStyle w:val="Bodytext2"/>
          <w:sz w:val="24"/>
          <w:szCs w:val="24"/>
        </w:rPr>
        <w:t>lera</w:t>
      </w:r>
      <w:proofErr w:type="spellEnd"/>
      <w:r w:rsidRPr="00F26F3E">
        <w:rPr>
          <w:rStyle w:val="Bodytext2"/>
          <w:sz w:val="24"/>
          <w:szCs w:val="24"/>
        </w:rPr>
        <w:t>. Ctili jsme jeho vyznání, které jsme uměli nazpaměť: „Dílo umělce vyrůstá ze samých hlubin jeho bytosti, a ježto nutně je dítětem své doby, nemůže být nemoderním</w:t>
      </w:r>
      <w:r w:rsidR="00F26F3E">
        <w:rPr>
          <w:rStyle w:val="Bodytext2"/>
          <w:sz w:val="24"/>
          <w:szCs w:val="24"/>
        </w:rPr>
        <w:t>.“</w:t>
      </w:r>
      <w:r w:rsidRPr="00F26F3E">
        <w:rPr>
          <w:rStyle w:val="Bodytext2"/>
          <w:sz w:val="24"/>
          <w:szCs w:val="24"/>
        </w:rPr>
        <w:t xml:space="preserve"> Znali jsme i vznik jeho magického obrazu Údolí smutku. Obzor tvoří jedenáct špičatých kopců, vpravo stojí bíle oděná žena a na modrém klobouku má rudé ptačí pero, za ní je strom s tenkým kmenem a na něm deset velkých kulatých květů, možná růží. V potemnělých lukách se klikatí světlá pěšina. Z toho obrazu vane stesk po době, která končí, a stesk z nejasné budoucnosti. Tenkrát do vypuknutí první světové války zbývalo pouhých šest klidných let.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Údolí smutku nás elektrizovalo a dojímal nás příběh jeho vzniku. Jan Zrzavý se odvážil a ukázal svému profesorovi Janu </w:t>
      </w:r>
      <w:proofErr w:type="spellStart"/>
      <w:r w:rsidRPr="00F26F3E">
        <w:rPr>
          <w:rStyle w:val="Bodytext2"/>
          <w:sz w:val="24"/>
          <w:szCs w:val="24"/>
        </w:rPr>
        <w:t>Preislerovi</w:t>
      </w:r>
      <w:proofErr w:type="spellEnd"/>
      <w:r w:rsidRPr="00F26F3E">
        <w:rPr>
          <w:rStyle w:val="Bodytext2"/>
          <w:sz w:val="24"/>
          <w:szCs w:val="24"/>
        </w:rPr>
        <w:t xml:space="preserve"> malou skicu tohoto obrazu, pastel na kousku p</w:t>
      </w:r>
      <w:r w:rsidR="00F26F3E">
        <w:rPr>
          <w:rStyle w:val="Bodytext2"/>
          <w:sz w:val="24"/>
          <w:szCs w:val="24"/>
        </w:rPr>
        <w:t xml:space="preserve">apíru. Ta skica profesora </w:t>
      </w:r>
      <w:proofErr w:type="spellStart"/>
      <w:r w:rsidR="00F26F3E">
        <w:rPr>
          <w:rStyle w:val="Bodytext2"/>
          <w:sz w:val="24"/>
          <w:szCs w:val="24"/>
        </w:rPr>
        <w:t>Preis</w:t>
      </w:r>
      <w:r w:rsidRPr="00F26F3E">
        <w:rPr>
          <w:rStyle w:val="Bodytext2"/>
          <w:sz w:val="24"/>
          <w:szCs w:val="24"/>
        </w:rPr>
        <w:t>lera</w:t>
      </w:r>
      <w:proofErr w:type="spellEnd"/>
      <w:r w:rsidRPr="00F26F3E">
        <w:rPr>
          <w:rStyle w:val="Bodytext2"/>
          <w:sz w:val="24"/>
          <w:szCs w:val="24"/>
        </w:rPr>
        <w:t xml:space="preserve"> zaujala: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„Je to velmi pěkné. Ale obraz to ještě není, obraz by potřeboval větší </w:t>
      </w:r>
      <w:r w:rsidRPr="00F26F3E">
        <w:rPr>
          <w:rStyle w:val="Bodytext2"/>
          <w:sz w:val="24"/>
          <w:szCs w:val="24"/>
          <w:lang w:val="en-US" w:eastAsia="en-US"/>
        </w:rPr>
        <w:t xml:space="preserve">format. </w:t>
      </w:r>
      <w:r w:rsidRPr="00F26F3E">
        <w:rPr>
          <w:rStyle w:val="Bodytext2"/>
          <w:sz w:val="24"/>
          <w:szCs w:val="24"/>
        </w:rPr>
        <w:t>Jestli nemáte pemze na plátno a na barvy, já vám rád vypomůžu a dám vám jak plátno, tak barvy, abyste tento obraz mohl namalovat. To stojí za to!“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Jan Zrzavý ve svých pamětech přiznával, že plátno ani barvy samozřejmé neměl, ale styděl se od Jana </w:t>
      </w:r>
      <w:proofErr w:type="spellStart"/>
      <w:r w:rsidRPr="00F26F3E">
        <w:rPr>
          <w:rStyle w:val="Bodytext2"/>
          <w:sz w:val="24"/>
          <w:szCs w:val="24"/>
        </w:rPr>
        <w:t>Preislera</w:t>
      </w:r>
      <w:proofErr w:type="spellEnd"/>
      <w:r w:rsidRPr="00F26F3E">
        <w:rPr>
          <w:rStyle w:val="Bodytext2"/>
          <w:sz w:val="24"/>
          <w:szCs w:val="24"/>
        </w:rPr>
        <w:t xml:space="preserve"> něco vzít. Nakonec přece jen dar přijal a Údolí smutku namaloval.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Obrazy, které Jan Zrzavý vytvořil </w:t>
      </w:r>
      <w:proofErr w:type="gramStart"/>
      <w:r w:rsidRPr="00F26F3E">
        <w:rPr>
          <w:rStyle w:val="Bodytext2"/>
          <w:sz w:val="24"/>
          <w:szCs w:val="24"/>
        </w:rPr>
        <w:t>ve</w:t>
      </w:r>
      <w:proofErr w:type="gramEnd"/>
      <w:r w:rsidRPr="00F26F3E">
        <w:rPr>
          <w:rStyle w:val="Bodytext2"/>
          <w:sz w:val="24"/>
          <w:szCs w:val="24"/>
        </w:rPr>
        <w:t xml:space="preserve"> </w:t>
      </w:r>
      <w:hyperlink r:id="rId5" w:history="1">
        <w:r w:rsidRPr="00CB7441">
          <w:rPr>
            <w:rStyle w:val="Hypertextovodkaz"/>
            <w:rFonts w:ascii="Times New Roman" w:hAnsi="Times New Roman" w:cs="Times New Roman"/>
          </w:rPr>
          <w:t>Štychu</w:t>
        </w:r>
      </w:hyperlink>
      <w:r w:rsidRPr="00F26F3E">
        <w:rPr>
          <w:rStyle w:val="Bodytext2"/>
          <w:sz w:val="24"/>
          <w:szCs w:val="24"/>
        </w:rPr>
        <w:t xml:space="preserve">, se pro svůj poetický náboj staly součástí našeho dospívání a zrání. Spolu s hudbou Janáčkovou, Sukovou, </w:t>
      </w:r>
      <w:proofErr w:type="spellStart"/>
      <w:r w:rsidRPr="00F26F3E">
        <w:rPr>
          <w:rStyle w:val="Bodytext2"/>
          <w:sz w:val="24"/>
          <w:szCs w:val="24"/>
        </w:rPr>
        <w:t>Stravinského</w:t>
      </w:r>
      <w:proofErr w:type="spellEnd"/>
      <w:r w:rsidRPr="00F26F3E">
        <w:rPr>
          <w:rStyle w:val="Bodytext2"/>
          <w:sz w:val="24"/>
          <w:szCs w:val="24"/>
        </w:rPr>
        <w:t xml:space="preserve"> nám zkrášlovaly mládí. To pomyšlení, že taková krása vznikala v maličké místnosti hned vedle Nového Světa, mne dojímalo. Když jsem Novým Světem procházel, často jsem myslel na to, že Jan Zrzavý chodil právě po těchhle kočičích hlavách do svého ateliéru a že právě tady napsal dopis Bohumilu Kubištovi, že už nemůže dál, že musí skoncovat se životem, že nemá co jíst.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Tak tady to bylo. Tady se rodily významné obrazy českého umění dvacátého století. Tady paní </w:t>
      </w:r>
      <w:proofErr w:type="spellStart"/>
      <w:r w:rsidRPr="00F26F3E">
        <w:rPr>
          <w:rStyle w:val="Bodytext2"/>
          <w:sz w:val="24"/>
          <w:szCs w:val="24"/>
        </w:rPr>
        <w:t>Šůsová</w:t>
      </w:r>
      <w:proofErr w:type="spellEnd"/>
      <w:r w:rsidRPr="00F26F3E">
        <w:rPr>
          <w:rStyle w:val="Bodytext2"/>
          <w:sz w:val="24"/>
          <w:szCs w:val="24"/>
        </w:rPr>
        <w:t xml:space="preserve"> chovala kocoura, paní </w:t>
      </w:r>
      <w:proofErr w:type="spellStart"/>
      <w:r w:rsidRPr="00F26F3E">
        <w:rPr>
          <w:rStyle w:val="Bodytext2"/>
          <w:sz w:val="24"/>
          <w:szCs w:val="24"/>
        </w:rPr>
        <w:t>Hnátová</w:t>
      </w:r>
      <w:proofErr w:type="spellEnd"/>
      <w:r w:rsidRPr="00F26F3E">
        <w:rPr>
          <w:rStyle w:val="Bodytext2"/>
          <w:sz w:val="24"/>
          <w:szCs w:val="24"/>
        </w:rPr>
        <w:t xml:space="preserve"> větrala peřiny, pan Kotlář chrchlal, protože kouřil jak darebný kamna, a Pepa Steklý zvaný Pepíček andělíček v suterénu restauroval gotické plastiky, a jak mohl, sbíral houby po Petříně a recitoval </w:t>
      </w:r>
      <w:proofErr w:type="spellStart"/>
      <w:r w:rsidRPr="00F26F3E">
        <w:rPr>
          <w:rStyle w:val="Bodytext2"/>
          <w:sz w:val="24"/>
          <w:szCs w:val="24"/>
          <w:lang w:val="en-US" w:eastAsia="en-US"/>
        </w:rPr>
        <w:t>si</w:t>
      </w:r>
      <w:proofErr w:type="spellEnd"/>
      <w:r w:rsidRPr="00F26F3E">
        <w:rPr>
          <w:rStyle w:val="Bodytext2"/>
          <w:sz w:val="24"/>
          <w:szCs w:val="24"/>
          <w:lang w:val="en-US" w:eastAsia="en-US"/>
        </w:rPr>
        <w:t xml:space="preserve"> </w:t>
      </w:r>
      <w:r w:rsidRPr="00F26F3E">
        <w:rPr>
          <w:rStyle w:val="Bodytext2"/>
          <w:sz w:val="24"/>
          <w:szCs w:val="24"/>
        </w:rPr>
        <w:t>pro sebe Nezvalova Edisona.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I dnes to se mnou zamává, když míjím </w:t>
      </w:r>
      <w:hyperlink r:id="rId6" w:history="1">
        <w:r w:rsidRPr="00CB7441">
          <w:rPr>
            <w:rStyle w:val="Hypertextovodkaz"/>
            <w:rFonts w:ascii="Times New Roman" w:hAnsi="Times New Roman" w:cs="Times New Roman"/>
          </w:rPr>
          <w:t>Štych</w:t>
        </w:r>
      </w:hyperlink>
      <w:r w:rsidRPr="00F26F3E">
        <w:rPr>
          <w:rStyle w:val="Bodytext2"/>
          <w:sz w:val="24"/>
          <w:szCs w:val="24"/>
        </w:rPr>
        <w:t xml:space="preserve">. Na dvoreček už vejít nelze, noví majitelé zamykají vrata. Nedávno jsem před nimi našel vyhozeného Edisona, Čechovovy povídky, Paní </w:t>
      </w:r>
      <w:proofErr w:type="spellStart"/>
      <w:r w:rsidRPr="00F26F3E">
        <w:rPr>
          <w:rStyle w:val="Bodytext2"/>
          <w:sz w:val="24"/>
          <w:szCs w:val="24"/>
        </w:rPr>
        <w:t>Bovaryovou</w:t>
      </w:r>
      <w:proofErr w:type="spellEnd"/>
      <w:r w:rsidRPr="00F26F3E">
        <w:rPr>
          <w:rStyle w:val="Bodytext2"/>
          <w:sz w:val="24"/>
          <w:szCs w:val="24"/>
        </w:rPr>
        <w:t xml:space="preserve"> - pozůstatky knihovny Pepíčka andělíčka. Chňapnul jsem po nich! Čas dává i bere. Dal pár knih, vzal deštníkového kejklíře doktora </w:t>
      </w:r>
      <w:proofErr w:type="spellStart"/>
      <w:r w:rsidRPr="00F26F3E">
        <w:rPr>
          <w:rStyle w:val="Bodytext2"/>
          <w:sz w:val="24"/>
          <w:szCs w:val="24"/>
        </w:rPr>
        <w:t>Větra</w:t>
      </w:r>
      <w:proofErr w:type="spellEnd"/>
      <w:r w:rsidRPr="00F26F3E">
        <w:rPr>
          <w:rStyle w:val="Bodytext2"/>
          <w:sz w:val="24"/>
          <w:szCs w:val="24"/>
        </w:rPr>
        <w:t xml:space="preserve">, shromažďovače košil a bagančat pana Suka, selektivně hluchou paní </w:t>
      </w:r>
      <w:proofErr w:type="spellStart"/>
      <w:r w:rsidRPr="00F26F3E">
        <w:rPr>
          <w:rStyle w:val="Bodytext2"/>
          <w:sz w:val="24"/>
          <w:szCs w:val="24"/>
        </w:rPr>
        <w:t>Hnátovou</w:t>
      </w:r>
      <w:proofErr w:type="spellEnd"/>
      <w:r w:rsidRPr="00F26F3E">
        <w:rPr>
          <w:rStyle w:val="Bodytext2"/>
          <w:sz w:val="24"/>
          <w:szCs w:val="24"/>
        </w:rPr>
        <w:t xml:space="preserve"> i s jejím milovaným kocourem Frantou, celou </w:t>
      </w:r>
      <w:r w:rsidR="00F26F3E" w:rsidRPr="00F26F3E">
        <w:rPr>
          <w:rStyle w:val="Bodytext2"/>
          <w:sz w:val="24"/>
          <w:szCs w:val="24"/>
        </w:rPr>
        <w:t xml:space="preserve">rodinu </w:t>
      </w:r>
      <w:proofErr w:type="spellStart"/>
      <w:r w:rsidR="00F26F3E" w:rsidRPr="00F26F3E">
        <w:rPr>
          <w:rStyle w:val="Bodytext2"/>
          <w:sz w:val="24"/>
          <w:szCs w:val="24"/>
        </w:rPr>
        <w:t>Šůsovic</w:t>
      </w:r>
      <w:proofErr w:type="spellEnd"/>
      <w:r w:rsidR="00F26F3E" w:rsidRPr="00F26F3E">
        <w:rPr>
          <w:rStyle w:val="Bodytext2"/>
          <w:sz w:val="24"/>
          <w:szCs w:val="24"/>
        </w:rPr>
        <w:t xml:space="preserve"> s filozofkou </w:t>
      </w:r>
      <w:proofErr w:type="gramStart"/>
      <w:r w:rsidR="00F26F3E" w:rsidRPr="00F26F3E">
        <w:rPr>
          <w:rStyle w:val="Bodytext2"/>
          <w:sz w:val="24"/>
          <w:szCs w:val="24"/>
        </w:rPr>
        <w:t>Ha</w:t>
      </w:r>
      <w:r w:rsidRPr="00F26F3E">
        <w:rPr>
          <w:rStyle w:val="Bodytext2"/>
          <w:sz w:val="24"/>
          <w:szCs w:val="24"/>
        </w:rPr>
        <w:t>ničkou...</w:t>
      </w:r>
      <w:proofErr w:type="gramEnd"/>
      <w:r w:rsidRPr="00F26F3E">
        <w:rPr>
          <w:rStyle w:val="Bodytext2"/>
          <w:sz w:val="24"/>
          <w:szCs w:val="24"/>
        </w:rPr>
        <w:t xml:space="preserve"> Vzpomínky bijí do hlavy jako zvony okolních kostelů.</w:t>
      </w:r>
    </w:p>
    <w:p w:rsidR="00D612CC" w:rsidRPr="00F26F3E" w:rsidRDefault="004C784E" w:rsidP="00F26F3E">
      <w:r w:rsidRPr="00F26F3E">
        <w:rPr>
          <w:rStyle w:val="Bodytext2"/>
          <w:sz w:val="24"/>
          <w:szCs w:val="24"/>
        </w:rPr>
        <w:t xml:space="preserve">Žili tu krásní lidé, krásní svým životem, svou tvorbou, svým bytím, svou pamětí, svými vrásčitými tvářemi, moudrýma očima, </w:t>
      </w:r>
      <w:r w:rsidRPr="00F26F3E">
        <w:rPr>
          <w:rStyle w:val="Bodytext218pt"/>
          <w:sz w:val="24"/>
          <w:szCs w:val="24"/>
        </w:rPr>
        <w:t xml:space="preserve">pomalými </w:t>
      </w:r>
      <w:r w:rsidRPr="00F26F3E">
        <w:rPr>
          <w:rStyle w:val="Bodytext2"/>
          <w:sz w:val="24"/>
          <w:szCs w:val="24"/>
        </w:rPr>
        <w:t>kroky, jak den za dnem naplňovali své osudy v kulisách mlčících zdí hradčanských paláců, kostelů, kasáren, klášterů.</w:t>
      </w:r>
    </w:p>
    <w:p w:rsidR="004C784E" w:rsidRDefault="004C784E" w:rsidP="00F26F3E">
      <w:pPr>
        <w:pBdr>
          <w:bottom w:val="single" w:sz="12" w:space="1" w:color="auto"/>
        </w:pBdr>
        <w:rPr>
          <w:rStyle w:val="Bodytext2"/>
          <w:sz w:val="24"/>
          <w:szCs w:val="24"/>
        </w:rPr>
      </w:pPr>
      <w:r w:rsidRPr="00F26F3E">
        <w:rPr>
          <w:rStyle w:val="Bodytext2"/>
          <w:sz w:val="24"/>
          <w:szCs w:val="24"/>
        </w:rPr>
        <w:t>Nikde zdi nemlčí tak jako na Hradčanech, snad proto, že znají tolik tajemství.</w:t>
      </w:r>
    </w:p>
    <w:p w:rsidR="00012B9F" w:rsidRDefault="00012B9F" w:rsidP="00012B9F">
      <w:pPr>
        <w:pStyle w:val="FormtovanvHTML"/>
      </w:pPr>
      <w:r>
        <w:lastRenderedPageBreak/>
        <w:t>A to všechno pozoruje bronzová hlava, která sleduje dění v ulici Nový Svět. A pod bustou je nápis: „V tomto domě se narodil 29. dubna 1857 František Ondříček, houslista český“</w:t>
      </w:r>
    </w:p>
    <w:p w:rsidR="00012B9F" w:rsidRDefault="00012B9F" w:rsidP="00012B9F">
      <w:pPr>
        <w:pStyle w:val="FormtovanvHTML"/>
      </w:pPr>
    </w:p>
    <w:p w:rsidR="00012B9F" w:rsidRDefault="00012B9F" w:rsidP="00012B9F">
      <w:pPr>
        <w:pStyle w:val="FormtovanvHTML"/>
      </w:pPr>
      <w:r>
        <w:t xml:space="preserve">„Má </w:t>
      </w:r>
      <w:proofErr w:type="spellStart"/>
      <w:r>
        <w:t>hezkej</w:t>
      </w:r>
      <w:proofErr w:type="spellEnd"/>
      <w:r>
        <w:t xml:space="preserve"> knírek“, to říká Bohumil. A do řeči se s ním dává pan inženýr Ota </w:t>
      </w:r>
      <w:proofErr w:type="spellStart"/>
      <w:r>
        <w:t>Kania</w:t>
      </w:r>
      <w:proofErr w:type="spellEnd"/>
      <w:r>
        <w:t xml:space="preserve">, elektroinženýr, který v tom domě bydlí. Přestože je to elektroinženýr, má rád i staré dřevo, a tak v tom domě vytváří nábytek v empírovém slohu. </w:t>
      </w:r>
    </w:p>
    <w:p w:rsidR="00012B9F" w:rsidRPr="00F26F3E" w:rsidRDefault="00012B9F" w:rsidP="00F26F3E"/>
    <w:sectPr w:rsidR="00012B9F" w:rsidRPr="00F26F3E" w:rsidSect="00D612CC">
      <w:pgSz w:w="12240" w:h="15840"/>
      <w:pgMar w:top="1562" w:right="1029" w:bottom="694" w:left="9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F26F3E"/>
    <w:rsid w:val="00012B9F"/>
    <w:rsid w:val="004C784E"/>
    <w:rsid w:val="00506C40"/>
    <w:rsid w:val="008656FB"/>
    <w:rsid w:val="00CB7441"/>
    <w:rsid w:val="00D612CC"/>
    <w:rsid w:val="00F2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2CC"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612CC"/>
    <w:rPr>
      <w:color w:val="0066CC"/>
      <w:u w:val="single"/>
    </w:rPr>
  </w:style>
  <w:style w:type="character" w:customStyle="1" w:styleId="Bodytext3">
    <w:name w:val="Body text (3)_"/>
    <w:basedOn w:val="Standardnpsmoodstavce"/>
    <w:link w:val="Bodytext30"/>
    <w:uiPriority w:val="99"/>
    <w:rsid w:val="00D612CC"/>
    <w:rPr>
      <w:rFonts w:ascii="Times New Roman" w:hAnsi="Times New Roman" w:cs="Times New Roman"/>
      <w:sz w:val="46"/>
      <w:szCs w:val="46"/>
      <w:u w:val="none"/>
    </w:rPr>
  </w:style>
  <w:style w:type="character" w:customStyle="1" w:styleId="Bodytext2">
    <w:name w:val="Body text (2)_"/>
    <w:basedOn w:val="Standardnpsmoodstavce"/>
    <w:link w:val="Bodytext20"/>
    <w:uiPriority w:val="99"/>
    <w:rsid w:val="00D612CC"/>
    <w:rPr>
      <w:rFonts w:ascii="Times New Roman" w:hAnsi="Times New Roman" w:cs="Times New Roman"/>
      <w:sz w:val="32"/>
      <w:szCs w:val="32"/>
      <w:u w:val="none"/>
    </w:rPr>
  </w:style>
  <w:style w:type="character" w:customStyle="1" w:styleId="Bodytext218pt">
    <w:name w:val="Body text (2) + 18 pt"/>
    <w:basedOn w:val="Bodytext2"/>
    <w:uiPriority w:val="99"/>
    <w:rsid w:val="00D612CC"/>
    <w:rPr>
      <w:sz w:val="36"/>
      <w:szCs w:val="36"/>
    </w:rPr>
  </w:style>
  <w:style w:type="paragraph" w:customStyle="1" w:styleId="Bodytext30">
    <w:name w:val="Body text (3)"/>
    <w:basedOn w:val="Normln"/>
    <w:link w:val="Bodytext3"/>
    <w:uiPriority w:val="99"/>
    <w:rsid w:val="00D612CC"/>
    <w:pPr>
      <w:shd w:val="clear" w:color="auto" w:fill="FFFFFF"/>
      <w:spacing w:line="662" w:lineRule="exact"/>
      <w:ind w:firstLine="540"/>
      <w:jc w:val="both"/>
    </w:pPr>
    <w:rPr>
      <w:rFonts w:ascii="Times New Roman" w:hAnsi="Times New Roman" w:cs="Times New Roman"/>
      <w:color w:val="auto"/>
      <w:sz w:val="46"/>
      <w:szCs w:val="46"/>
    </w:rPr>
  </w:style>
  <w:style w:type="paragraph" w:customStyle="1" w:styleId="Bodytext20">
    <w:name w:val="Body text (2)"/>
    <w:basedOn w:val="Normln"/>
    <w:link w:val="Bodytext2"/>
    <w:uiPriority w:val="99"/>
    <w:rsid w:val="00D612CC"/>
    <w:pPr>
      <w:shd w:val="clear" w:color="auto" w:fill="FFFFFF"/>
      <w:spacing w:line="446" w:lineRule="exact"/>
      <w:jc w:val="both"/>
    </w:pPr>
    <w:rPr>
      <w:rFonts w:ascii="Times New Roman" w:hAnsi="Times New Roman" w:cs="Times New Roman"/>
      <w:color w:val="auto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12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12B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nderle_Novy_Svet_mapa.JPG" TargetMode="External"/><Relationship Id="rId5" Type="http://schemas.openxmlformats.org/officeDocument/2006/relationships/hyperlink" Target="Anderle_Novy_Svet_mapa.JPG" TargetMode="External"/><Relationship Id="rId4" Type="http://schemas.openxmlformats.org/officeDocument/2006/relationships/hyperlink" Target="Jirka_Anderle_Jan_Zrzavy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725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5</cp:revision>
  <dcterms:created xsi:type="dcterms:W3CDTF">2019-07-14T11:12:00Z</dcterms:created>
  <dcterms:modified xsi:type="dcterms:W3CDTF">2019-08-04T06:35:00Z</dcterms:modified>
</cp:coreProperties>
</file>