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89" w:rsidRDefault="00D20ACD">
      <w:pPr>
        <w:pStyle w:val="Bodytext20"/>
        <w:shd w:val="clear" w:color="auto" w:fill="auto"/>
        <w:ind w:left="160"/>
      </w:pPr>
      <w:r>
        <w:t>..</w:t>
      </w:r>
      <w:r w:rsidR="00756B2A">
        <w:t>. Pod horou ho poslouchá bez dechu celá muslimská komunita, která se natěsná kolem Káby.</w:t>
      </w:r>
    </w:p>
    <w:p w:rsidR="00526989" w:rsidRDefault="00756B2A">
      <w:pPr>
        <w:pStyle w:val="Bodytext20"/>
        <w:shd w:val="clear" w:color="auto" w:fill="auto"/>
        <w:spacing w:line="350" w:lineRule="exact"/>
        <w:ind w:left="160" w:firstLine="320"/>
      </w:pPr>
      <w:r>
        <w:t xml:space="preserve">Nadechne se, </w:t>
      </w:r>
      <w:r w:rsidR="00D20ACD">
        <w:t>usměje</w:t>
      </w:r>
      <w:r>
        <w:t xml:space="preserve"> a začne mírně: „Nemějte ze mě strach. Nejsem král. Jsem jen synem obyčejného </w:t>
      </w:r>
      <w:proofErr w:type="spellStart"/>
      <w:r>
        <w:t>Hášimovce</w:t>
      </w:r>
      <w:proofErr w:type="spellEnd"/>
      <w:r>
        <w:t xml:space="preserve">, který pojídal maso sušené na slunci. Další </w:t>
      </w:r>
      <w:r w:rsidR="00D20ACD">
        <w:t>řeč</w:t>
      </w:r>
      <w:r>
        <w:t xml:space="preserve"> se nese hlavně v důrazu na překonání mnoho- božství a modloslužebnictví. Ovšem ne silou, ale vnitřním přesvědčením. Dále stanovuje pravidla, jak obcházet Kábu a jaké obřady musí každý muslim vykonat při návštěvě svátého místa. (Sedmkrát obejít Kábu. Běhat mezi pahorky </w:t>
      </w:r>
      <w:proofErr w:type="spellStart"/>
      <w:r>
        <w:t>Safá</w:t>
      </w:r>
      <w:proofErr w:type="spellEnd"/>
      <w:r>
        <w:t xml:space="preserve"> a </w:t>
      </w:r>
      <w:proofErr w:type="spellStart"/>
      <w:r>
        <w:t>Marwá</w:t>
      </w:r>
      <w:proofErr w:type="spellEnd"/>
      <w:r>
        <w:t xml:space="preserve">, kde hledala </w:t>
      </w:r>
      <w:proofErr w:type="spellStart"/>
      <w:r>
        <w:t>Hagar</w:t>
      </w:r>
      <w:proofErr w:type="spellEnd"/>
      <w:r>
        <w:t xml:space="preserve"> vodu pro svého syna </w:t>
      </w:r>
      <w:proofErr w:type="spellStart"/>
      <w:r>
        <w:t>Izmaila</w:t>
      </w:r>
      <w:proofErr w:type="spellEnd"/>
      <w:r>
        <w:t xml:space="preserve">, vyslechnout kázání na hoře </w:t>
      </w:r>
      <w:proofErr w:type="spellStart"/>
      <w:r>
        <w:t>Arafat</w:t>
      </w:r>
      <w:proofErr w:type="spellEnd"/>
      <w:r>
        <w:t>, kam byli vyhoštěni Adam a Eva, a konečně symbolicky kamenovat tři satanské sloupy sedmi kameny. — Všechny tyhle rituály se praktikují dodnes.)</w:t>
      </w:r>
    </w:p>
    <w:p w:rsidR="00526989" w:rsidRDefault="00756B2A">
      <w:pPr>
        <w:pStyle w:val="Bodytext20"/>
        <w:shd w:val="clear" w:color="auto" w:fill="auto"/>
        <w:spacing w:line="350" w:lineRule="exact"/>
        <w:ind w:left="160" w:firstLine="320"/>
      </w:pPr>
      <w:r>
        <w:t xml:space="preserve">V další řeči stanovuje nejdůležitější pravidla společenského i rodinného chování muslimů. Jsou to pravidla humánní a v arabské společnosti nevídaná. Vyhlašuje rovnost mezi lidmi bez ohledu </w:t>
      </w:r>
      <w:proofErr w:type="gramStart"/>
      <w:r>
        <w:t>na</w:t>
      </w:r>
      <w:proofErr w:type="gramEnd"/>
      <w:r>
        <w:t xml:space="preserve"> pohlaví, rasu i víru, neboť všichni pocházejí z Adama a Evy. Vyzývá ke vzájemnému poznání a porozumění. Uzavírá výzvou: „Ten, kdo tu je, nechť zvěstuje nepřítomným, neboť mnozí, jimž je zvěst určena, jsou pozornější, než ti, kdo naslouchají."</w:t>
      </w:r>
    </w:p>
    <w:p w:rsidR="00526989" w:rsidRDefault="00756B2A">
      <w:pPr>
        <w:pStyle w:val="Bodytext20"/>
        <w:shd w:val="clear" w:color="auto" w:fill="auto"/>
        <w:spacing w:line="346" w:lineRule="exact"/>
        <w:ind w:left="160" w:firstLine="320"/>
      </w:pPr>
      <w:r>
        <w:t>Nakonec si neodpustil otázku, jestli mu bylo rozuměno, a zeptal se, hned třikrát, jestli svůj úkol Proroka splnil dost dobře. Po vášnivém ujištění přítomných se uklonil a odešel. Zapisovatelé se snažili zachytit každý co nejvíc, takže když projev skončil, dali své poznámky dohromady a s radostí zjistili, že dokázali zachytit celou řeč.</w:t>
      </w:r>
    </w:p>
    <w:p w:rsidR="00526989" w:rsidRDefault="00756B2A">
      <w:pPr>
        <w:pStyle w:val="Bodytext20"/>
        <w:shd w:val="clear" w:color="auto" w:fill="auto"/>
        <w:spacing w:line="346" w:lineRule="exact"/>
        <w:ind w:left="160" w:firstLine="320"/>
      </w:pPr>
      <w:r>
        <w:t xml:space="preserve">Hlavní poslání a pravidla islámu jsou jednoduchá a dodnes je umí bez problému odříkat každý pětiletý </w:t>
      </w:r>
      <w:proofErr w:type="gramStart"/>
      <w:r>
        <w:t>muslim.</w:t>
      </w:r>
      <w:r w:rsidR="00D20ACD">
        <w:t>..</w:t>
      </w:r>
      <w:proofErr w:type="gramEnd"/>
    </w:p>
    <w:p w:rsidR="00D20ACD" w:rsidRDefault="00D20ACD">
      <w:pPr>
        <w:pStyle w:val="Bodytext20"/>
        <w:shd w:val="clear" w:color="auto" w:fill="auto"/>
        <w:spacing w:line="346" w:lineRule="exact"/>
        <w:ind w:left="160" w:firstLine="320"/>
      </w:pPr>
      <w:r>
        <w:lastRenderedPageBreak/>
        <w:t xml:space="preserve">Milena </w:t>
      </w:r>
      <w:proofErr w:type="spellStart"/>
      <w:r>
        <w:t>Holcová</w:t>
      </w:r>
      <w:proofErr w:type="spellEnd"/>
      <w:r>
        <w:t xml:space="preserve">: </w:t>
      </w:r>
      <w:hyperlink r:id="rId6" w:history="1">
        <w:r w:rsidRPr="007658F6">
          <w:rPr>
            <w:rStyle w:val="Hypertextovodkaz"/>
          </w:rPr>
          <w:t>Já nic, já Mohamed</w:t>
        </w:r>
      </w:hyperlink>
      <w:r>
        <w:t>, 2018</w:t>
      </w:r>
    </w:p>
    <w:sectPr w:rsidR="00D20ACD" w:rsidSect="00526989">
      <w:pgSz w:w="9254" w:h="9883"/>
      <w:pgMar w:top="297" w:right="192" w:bottom="110" w:left="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14" w:rsidRDefault="00446014" w:rsidP="00526989">
      <w:r>
        <w:separator/>
      </w:r>
    </w:p>
  </w:endnote>
  <w:endnote w:type="continuationSeparator" w:id="0">
    <w:p w:rsidR="00446014" w:rsidRDefault="00446014" w:rsidP="00526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14" w:rsidRDefault="00446014"/>
  </w:footnote>
  <w:footnote w:type="continuationSeparator" w:id="0">
    <w:p w:rsidR="00446014" w:rsidRDefault="0044601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26989"/>
    <w:rsid w:val="00446014"/>
    <w:rsid w:val="00526989"/>
    <w:rsid w:val="00730B89"/>
    <w:rsid w:val="00756B2A"/>
    <w:rsid w:val="007658F6"/>
    <w:rsid w:val="00D2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2698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26989"/>
    <w:rPr>
      <w:color w:val="0066CC"/>
      <w:u w:val="single"/>
    </w:rPr>
  </w:style>
  <w:style w:type="character" w:customStyle="1" w:styleId="Bodytext2">
    <w:name w:val="Body text (2)_"/>
    <w:basedOn w:val="Standardnpsmoodstavce"/>
    <w:link w:val="Bodytext20"/>
    <w:rsid w:val="0052698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Normln"/>
    <w:link w:val="Bodytext2"/>
    <w:rsid w:val="00526989"/>
    <w:pPr>
      <w:shd w:val="clear" w:color="auto" w:fill="FFFFFF"/>
      <w:spacing w:line="336" w:lineRule="exact"/>
      <w:jc w:val="both"/>
    </w:pPr>
    <w:rPr>
      <w:rFonts w:ascii="Georgia" w:eastAsia="Georgia" w:hAnsi="Georgia" w:cs="Georgi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olcova_622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1464</Characters>
  <Application>Microsoft Office Word</Application>
  <DocSecurity>0</DocSecurity>
  <Lines>12</Lines>
  <Paragraphs>3</Paragraphs>
  <ScaleCrop>false</ScaleCrop>
  <Company>Holiday Inn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Přemysl</cp:lastModifiedBy>
  <cp:revision>3</cp:revision>
  <dcterms:created xsi:type="dcterms:W3CDTF">2019-02-23T19:55:00Z</dcterms:created>
  <dcterms:modified xsi:type="dcterms:W3CDTF">2019-02-23T20:01:00Z</dcterms:modified>
</cp:coreProperties>
</file>